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2CADF2D"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sidR="004D346D">
        <w:rPr>
          <w:b w:val="0"/>
          <w:bCs/>
          <w:color w:val="auto"/>
          <w:sz w:val="16"/>
          <w:szCs w:val="16"/>
        </w:rPr>
        <w:t xml:space="preserve"> 2020</w:t>
      </w:r>
      <w:r w:rsidRPr="005869BB">
        <w:rPr>
          <w:b w:val="0"/>
          <w:bCs/>
          <w:color w:val="auto"/>
          <w:sz w:val="16"/>
          <w:szCs w:val="16"/>
        </w:rPr>
        <w: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val="0"/>
                <w:bCs w:val="0"/>
                <w:sz w:val="16"/>
                <w:szCs w:val="16"/>
              </w:rPr>
            </w:pPr>
            <w:r w:rsidRPr="00BA51CB">
              <w:rPr>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val="0"/>
                <w:bCs w:val="0"/>
                <w:sz w:val="16"/>
                <w:szCs w:val="16"/>
              </w:rPr>
            </w:pPr>
            <w:r w:rsidRPr="00BA51CB">
              <w:rPr>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79013C">
            <w:pPr>
              <w:spacing w:before="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9F1B1C5" w:rsidR="00322C70" w:rsidRPr="000A5513" w:rsidRDefault="001667BB" w:rsidP="0079013C">
            <w:pPr>
              <w:spacing w:before="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
              </w:rPr>
            </w:pPr>
            <w:proofErr w:type="spellStart"/>
            <w:r w:rsidRPr="000A5513">
              <w:rPr>
                <w:sz w:val="18"/>
                <w:szCs w:val="18"/>
                <w:lang w:val="en"/>
              </w:rPr>
              <w:t>Transmetric</w:t>
            </w:r>
            <w:proofErr w:type="spellEnd"/>
            <w:r w:rsidRPr="000A5513">
              <w:rPr>
                <w:sz w:val="18"/>
                <w:szCs w:val="18"/>
                <w:lang w:val="en"/>
              </w:rPr>
              <w:t xml:space="preserve"> Pty Ltd</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79013C">
            <w:pPr>
              <w:spacing w:before="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67579DD9" w:rsidR="00CA718B" w:rsidRPr="0079013C" w:rsidRDefault="001667BB" w:rsidP="0079013C">
            <w:pPr>
              <w:spacing w:before="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
              </w:rPr>
            </w:pPr>
            <w:r w:rsidRPr="0079013C">
              <w:rPr>
                <w:sz w:val="18"/>
                <w:szCs w:val="18"/>
                <w:shd w:val="clear" w:color="auto" w:fill="FFFFFF"/>
              </w:rPr>
              <w:t>31 101 320 709</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79013C">
            <w:pPr>
              <w:spacing w:before="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1354C942" w:rsidR="00CA718B" w:rsidRPr="001667BB" w:rsidRDefault="001667BB" w:rsidP="0079013C">
            <w:pPr>
              <w:spacing w:before="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en"/>
              </w:rPr>
            </w:pPr>
            <w:r>
              <w:rPr>
                <w:rFonts w:ascii="Verdana" w:hAnsi="Verdana"/>
                <w:color w:val="000000"/>
                <w:sz w:val="20"/>
                <w:szCs w:val="20"/>
              </w:rPr>
              <w:t xml:space="preserve">Suite 206, </w:t>
            </w:r>
            <w:r w:rsidRPr="001667BB">
              <w:rPr>
                <w:rFonts w:ascii="Verdana" w:hAnsi="Verdana"/>
                <w:color w:val="000000"/>
                <w:sz w:val="20"/>
                <w:szCs w:val="20"/>
              </w:rPr>
              <w:t>89 High Street South</w:t>
            </w:r>
            <w:r>
              <w:rPr>
                <w:rFonts w:ascii="Verdana" w:hAnsi="Verdana"/>
                <w:color w:val="000000"/>
                <w:sz w:val="20"/>
                <w:szCs w:val="20"/>
              </w:rPr>
              <w:t>, KEW 3101</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79013C">
            <w:pPr>
              <w:spacing w:before="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24320AAC" w:rsidR="00CA718B" w:rsidRPr="00BA51CB" w:rsidRDefault="001667BB" w:rsidP="0079013C">
            <w:pPr>
              <w:spacing w:before="0" w:line="240" w:lineRule="auto"/>
              <w:jc w:val="left"/>
              <w:cnfStyle w:val="000000000000" w:firstRow="0" w:lastRow="0" w:firstColumn="0" w:lastColumn="0" w:oddVBand="0" w:evenVBand="0" w:oddHBand="0" w:evenHBand="0" w:firstRowFirstColumn="0" w:firstRowLastColumn="0" w:lastRowFirstColumn="0" w:lastRowLastColumn="0"/>
              <w:rPr>
                <w:lang w:val="en"/>
              </w:rPr>
            </w:pPr>
            <w:r>
              <w:rPr>
                <w:lang w:val="en"/>
              </w:rPr>
              <w:t>GEOCOUNTS Victoria</w:t>
            </w: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79013C">
            <w:pPr>
              <w:spacing w:before="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2DDD86BE" w14:textId="77777777" w:rsidR="00F65ECF" w:rsidRDefault="00F65ECF" w:rsidP="00F65ECF">
            <w:pPr>
              <w:spacing w:before="0" w:line="240" w:lineRule="auto"/>
              <w:jc w:val="left"/>
              <w:cnfStyle w:val="000000000000" w:firstRow="0" w:lastRow="0" w:firstColumn="0" w:lastColumn="0" w:oddVBand="0" w:evenVBand="0" w:oddHBand="0" w:evenHBand="0" w:firstRowFirstColumn="0" w:firstRowLastColumn="0" w:lastRowFirstColumn="0" w:lastRowLastColumn="0"/>
            </w:pPr>
            <w:r>
              <w:rPr>
                <w:rFonts w:eastAsia="Times New Roman"/>
              </w:rPr>
              <w:t xml:space="preserve">SECTOR: </w:t>
            </w:r>
            <w:r>
              <w:t>PUBLIC ADMINISTRATION AND SAFETY</w:t>
            </w:r>
          </w:p>
          <w:p w14:paraId="2686F1A7" w14:textId="77777777" w:rsidR="00F65ECF" w:rsidRDefault="00F65ECF" w:rsidP="00F65ECF">
            <w:pPr>
              <w:spacing w:before="0" w:line="240" w:lineRule="auto"/>
              <w:jc w:val="left"/>
              <w:cnfStyle w:val="000000000000" w:firstRow="0" w:lastRow="0" w:firstColumn="0" w:lastColumn="0" w:oddVBand="0" w:evenVBand="0" w:oddHBand="0" w:evenHBand="0" w:firstRowFirstColumn="0" w:firstRowLastColumn="0" w:lastRowFirstColumn="0" w:lastRowLastColumn="0"/>
            </w:pPr>
            <w:r>
              <w:t xml:space="preserve">- </w:t>
            </w:r>
            <w:r w:rsidRPr="0079013C">
              <w:t xml:space="preserve">Public order, </w:t>
            </w:r>
            <w:proofErr w:type="gramStart"/>
            <w:r w:rsidRPr="0079013C">
              <w:t>safety</w:t>
            </w:r>
            <w:proofErr w:type="gramEnd"/>
            <w:r w:rsidRPr="0079013C">
              <w:t xml:space="preserve"> and </w:t>
            </w:r>
            <w:r w:rsidRPr="0079013C">
              <w:rPr>
                <w:b/>
                <w:bCs/>
              </w:rPr>
              <w:t>Regulatory</w:t>
            </w:r>
            <w:r w:rsidRPr="0079013C">
              <w:t xml:space="preserve"> </w:t>
            </w:r>
            <w:r w:rsidRPr="0079013C">
              <w:rPr>
                <w:b/>
                <w:bCs/>
              </w:rPr>
              <w:t>services</w:t>
            </w:r>
          </w:p>
          <w:p w14:paraId="21F16A36" w14:textId="77777777" w:rsidR="00F65ECF" w:rsidRDefault="00F65ECF" w:rsidP="00F65ECF">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rPr>
              <w:t xml:space="preserve">- </w:t>
            </w:r>
            <w:r w:rsidRPr="0079013C">
              <w:rPr>
                <w:rFonts w:eastAsia="Times New Roman"/>
                <w:b/>
                <w:bCs/>
              </w:rPr>
              <w:t>Road</w:t>
            </w:r>
            <w:r w:rsidRPr="00671EC5">
              <w:rPr>
                <w:rFonts w:eastAsia="Times New Roman"/>
              </w:rPr>
              <w:t xml:space="preserve"> and maritime </w:t>
            </w:r>
            <w:r w:rsidRPr="0079013C">
              <w:rPr>
                <w:rFonts w:eastAsia="Times New Roman"/>
                <w:b/>
                <w:bCs/>
              </w:rPr>
              <w:t>services</w:t>
            </w:r>
          </w:p>
          <w:p w14:paraId="45846B97" w14:textId="77777777" w:rsidR="00F65ECF" w:rsidRDefault="00F65ECF" w:rsidP="00F65ECF">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rPr>
            </w:pPr>
          </w:p>
          <w:p w14:paraId="04204EC2" w14:textId="77777777" w:rsidR="00F65ECF" w:rsidRDefault="00F65ECF" w:rsidP="00F65ECF">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Council Specific</w:t>
            </w:r>
          </w:p>
          <w:p w14:paraId="667A2637" w14:textId="77777777" w:rsidR="00F65ECF" w:rsidRDefault="00F65ECF" w:rsidP="00F65ECF">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 </w:t>
            </w:r>
            <w:r w:rsidRPr="003B2A6C">
              <w:rPr>
                <w:rFonts w:eastAsia="Times New Roman"/>
              </w:rPr>
              <w:t>Emergency asset work that would impact substantially on the community or create a risk to the community if it is not undertaken</w:t>
            </w:r>
          </w:p>
          <w:p w14:paraId="7718FF97" w14:textId="77777777" w:rsidR="00F65ECF" w:rsidRDefault="00F65ECF" w:rsidP="00F65ECF">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rPr>
            </w:pPr>
          </w:p>
          <w:p w14:paraId="1A717B20" w14:textId="15124E7A" w:rsidR="0079013C" w:rsidRPr="0079013C" w:rsidRDefault="00F65ECF" w:rsidP="00F65ECF">
            <w:pPr>
              <w:spacing w:before="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NB:</w:t>
            </w:r>
            <w:r w:rsidRPr="0079013C">
              <w:rPr>
                <w:rFonts w:eastAsia="Times New Roman"/>
              </w:rPr>
              <w:t xml:space="preserve"> we </w:t>
            </w:r>
            <w:r>
              <w:rPr>
                <w:rFonts w:eastAsia="Times New Roman"/>
              </w:rPr>
              <w:t xml:space="preserve">are </w:t>
            </w:r>
            <w:r w:rsidRPr="0079013C">
              <w:rPr>
                <w:rFonts w:eastAsia="Times New Roman"/>
              </w:rPr>
              <w:t>report</w:t>
            </w:r>
            <w:r>
              <w:rPr>
                <w:rFonts w:eastAsia="Times New Roman"/>
              </w:rPr>
              <w:t>ing</w:t>
            </w:r>
            <w:r w:rsidRPr="0079013C">
              <w:rPr>
                <w:rFonts w:eastAsia="Times New Roman"/>
              </w:rPr>
              <w:t xml:space="preserve"> traffic conditions</w:t>
            </w:r>
            <w:r>
              <w:rPr>
                <w:rFonts w:eastAsia="Times New Roman"/>
              </w:rPr>
              <w:t xml:space="preserve"> </w:t>
            </w:r>
            <w:r w:rsidRPr="0079013C">
              <w:rPr>
                <w:rFonts w:eastAsia="Times New Roman"/>
              </w:rPr>
              <w:t xml:space="preserve">to VicRoads, VicPol, </w:t>
            </w:r>
            <w:proofErr w:type="spellStart"/>
            <w:r w:rsidRPr="0079013C">
              <w:rPr>
                <w:rFonts w:eastAsia="Times New Roman"/>
              </w:rPr>
              <w:t>VicTrack</w:t>
            </w:r>
            <w:proofErr w:type="spellEnd"/>
            <w:r w:rsidRPr="0079013C">
              <w:rPr>
                <w:rFonts w:eastAsia="Times New Roman"/>
              </w:rPr>
              <w:t xml:space="preserve"> </w:t>
            </w:r>
            <w:r>
              <w:rPr>
                <w:rFonts w:eastAsia="Times New Roman"/>
              </w:rPr>
              <w:t>and councils which is used to model economic activity and assist determine the impact of COVID control measures.</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val="0"/>
                <w:bCs w:val="0"/>
                <w:sz w:val="16"/>
                <w:szCs w:val="16"/>
              </w:rPr>
            </w:pPr>
            <w:r w:rsidRPr="00BA51CB">
              <w:rPr>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val="0"/>
                <w:bCs w:val="0"/>
                <w:sz w:val="16"/>
                <w:szCs w:val="16"/>
              </w:rPr>
            </w:pPr>
            <w:r w:rsidRPr="00BA51CB">
              <w:rPr>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114CEA67" w:rsidR="00322C70" w:rsidRPr="00BA51CB" w:rsidRDefault="008D36BE"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 xml:space="preserve">Oleg </w:t>
            </w:r>
            <w:proofErr w:type="spellStart"/>
            <w:r>
              <w:rPr>
                <w:rFonts w:ascii="Arial" w:hAnsi="Arial" w:cs="Arial"/>
                <w:sz w:val="16"/>
                <w:szCs w:val="16"/>
                <w:lang w:val="en"/>
              </w:rPr>
              <w:t>Tartak</w:t>
            </w:r>
            <w:proofErr w:type="spellEnd"/>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1"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3FACF2DD" w:rsidR="00241C00" w:rsidRPr="00BA51CB" w:rsidRDefault="008D36BE"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Traffic counter installation and maintenance</w:t>
            </w:r>
            <w:r w:rsidR="0079013C">
              <w:rPr>
                <w:rFonts w:ascii="Arial" w:hAnsi="Arial" w:cs="Arial"/>
                <w:sz w:val="16"/>
                <w:szCs w:val="16"/>
                <w:lang w:val="en"/>
              </w:rPr>
              <w:t xml:space="preserve"> including on-call </w:t>
            </w:r>
            <w:r w:rsidR="005652D3">
              <w:rPr>
                <w:rFonts w:ascii="Arial" w:hAnsi="Arial" w:cs="Arial"/>
                <w:sz w:val="16"/>
                <w:szCs w:val="16"/>
                <w:lang w:val="en"/>
              </w:rPr>
              <w:t xml:space="preserve">resolution of </w:t>
            </w:r>
            <w:r w:rsidR="0079013C">
              <w:rPr>
                <w:rFonts w:ascii="Arial" w:hAnsi="Arial" w:cs="Arial"/>
                <w:sz w:val="16"/>
                <w:szCs w:val="16"/>
                <w:lang w:val="en"/>
              </w:rPr>
              <w:t>equipment</w:t>
            </w:r>
            <w:r w:rsidR="005652D3">
              <w:rPr>
                <w:rFonts w:ascii="Arial" w:hAnsi="Arial" w:cs="Arial"/>
                <w:sz w:val="16"/>
                <w:szCs w:val="16"/>
                <w:lang w:val="en"/>
              </w:rPr>
              <w:t xml:space="preserve"> safety issues (such as electrical or mechanical failure)</w:t>
            </w:r>
            <w:r w:rsidR="0079013C">
              <w:rPr>
                <w:rFonts w:ascii="Arial" w:hAnsi="Arial" w:cs="Arial"/>
                <w:sz w:val="16"/>
                <w:szCs w:val="16"/>
                <w:lang w:val="en"/>
              </w:rPr>
              <w:t>.</w:t>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val="0"/>
                <w:bCs w:val="0"/>
                <w:sz w:val="16"/>
                <w:szCs w:val="16"/>
              </w:rPr>
            </w:pPr>
            <w:r w:rsidRPr="00BA51CB">
              <w:rPr>
                <w:sz w:val="16"/>
                <w:szCs w:val="16"/>
              </w:rPr>
              <w:t xml:space="preserve">Employee work </w:t>
            </w:r>
            <w:r w:rsidR="00491297" w:rsidRPr="00BA51CB">
              <w:rPr>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3132730D" w14:textId="33703D98" w:rsidR="007A5A66" w:rsidRDefault="000A5513" w:rsidP="00706388">
            <w:pPr>
              <w:spacing w:before="60" w:after="60"/>
              <w:jc w:val="left"/>
              <w:rPr>
                <w:rFonts w:ascii="Arial" w:hAnsi="Arial" w:cs="Arial"/>
                <w:sz w:val="16"/>
                <w:szCs w:val="16"/>
                <w:lang w:val="en"/>
              </w:rPr>
            </w:pPr>
            <w:r>
              <w:rPr>
                <w:rFonts w:ascii="Arial" w:hAnsi="Arial" w:cs="Arial"/>
                <w:sz w:val="16"/>
                <w:szCs w:val="16"/>
                <w:lang w:val="en"/>
              </w:rPr>
              <w:t>Continuous traffic counters are installed a</w:t>
            </w:r>
            <w:r w:rsidR="001F078B">
              <w:rPr>
                <w:rFonts w:ascii="Arial" w:hAnsi="Arial" w:cs="Arial"/>
                <w:sz w:val="16"/>
                <w:szCs w:val="16"/>
                <w:lang w:val="en"/>
              </w:rPr>
              <w:t>ll over Victoria</w:t>
            </w:r>
            <w:r>
              <w:rPr>
                <w:rFonts w:ascii="Arial" w:hAnsi="Arial" w:cs="Arial"/>
                <w:sz w:val="16"/>
                <w:szCs w:val="16"/>
                <w:lang w:val="en"/>
              </w:rPr>
              <w:t xml:space="preserve"> – we maintain all of these.</w:t>
            </w:r>
          </w:p>
          <w:p w14:paraId="76098148" w14:textId="77777777" w:rsidR="000A5513" w:rsidRDefault="000A5513" w:rsidP="00706388">
            <w:pPr>
              <w:spacing w:before="60" w:after="60"/>
              <w:jc w:val="left"/>
              <w:rPr>
                <w:rFonts w:ascii="Arial" w:hAnsi="Arial" w:cs="Arial"/>
                <w:sz w:val="16"/>
                <w:szCs w:val="16"/>
                <w:lang w:val="en"/>
              </w:rPr>
            </w:pPr>
          </w:p>
          <w:p w14:paraId="4AC455B9" w14:textId="49EE64FD" w:rsidR="001F078B" w:rsidRDefault="00DF7B63" w:rsidP="001F078B">
            <w:pPr>
              <w:spacing w:before="60" w:after="60"/>
              <w:jc w:val="center"/>
              <w:rPr>
                <w:rFonts w:ascii="Arial" w:hAnsi="Arial" w:cs="Arial"/>
                <w:sz w:val="16"/>
                <w:szCs w:val="16"/>
                <w:lang w:val="en"/>
              </w:rPr>
            </w:pPr>
            <w:r>
              <w:rPr>
                <w:rFonts w:eastAsiaTheme="minorEastAsia"/>
                <w:spacing w:val="0"/>
                <w:sz w:val="18"/>
                <w:szCs w:val="18"/>
                <w:lang w:eastAsia="en-AU"/>
              </w:rPr>
              <w:object w:dxaOrig="12855" w:dyaOrig="9060" w14:anchorId="16575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226.5pt" o:ole="">
                  <v:imagedata r:id="rId12" o:title=""/>
                </v:shape>
                <o:OLEObject Type="Embed" ProgID="PBrush" ShapeID="_x0000_i1025" DrawAspect="Content" ObjectID="_1690765262" r:id="rId13"/>
              </w:object>
            </w:r>
          </w:p>
          <w:p w14:paraId="10E985D3" w14:textId="77747BF5" w:rsidR="001F078B" w:rsidRPr="00BA51CB" w:rsidRDefault="001F078B" w:rsidP="00706388">
            <w:pPr>
              <w:spacing w:before="60" w:after="60"/>
              <w:jc w:val="left"/>
              <w:rPr>
                <w:rFonts w:ascii="Arial" w:hAnsi="Arial" w:cs="Arial"/>
                <w:sz w:val="16"/>
                <w:szCs w:val="16"/>
                <w:lang w:val="en"/>
              </w:rPr>
            </w:pP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2BA1688A" w14:textId="77777777" w:rsidR="007A5A66"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lastRenderedPageBreak/>
              <w:t>[If more than one, must be accompanied by a log recording each work location, and date and time of attendance]</w:t>
            </w:r>
          </w:p>
          <w:p w14:paraId="6FB0606E" w14:textId="72EDE0D3" w:rsidR="00DF7B63" w:rsidRDefault="005652D3" w:rsidP="00706388">
            <w:pPr>
              <w:spacing w:before="60" w:after="60"/>
              <w:jc w:val="left"/>
              <w:rPr>
                <w:rFonts w:ascii="Arial" w:hAnsi="Arial" w:cs="Arial"/>
                <w:sz w:val="16"/>
                <w:szCs w:val="16"/>
                <w:lang w:val="en"/>
              </w:rPr>
            </w:pPr>
            <w:r>
              <w:rPr>
                <w:rFonts w:ascii="Arial" w:hAnsi="Arial" w:cs="Arial"/>
                <w:sz w:val="16"/>
                <w:szCs w:val="16"/>
                <w:lang w:val="en"/>
              </w:rPr>
              <w:t>Our l</w:t>
            </w:r>
            <w:r w:rsidR="00DF7B63">
              <w:rPr>
                <w:rFonts w:ascii="Arial" w:hAnsi="Arial" w:cs="Arial"/>
                <w:sz w:val="16"/>
                <w:szCs w:val="16"/>
                <w:lang w:val="en"/>
              </w:rPr>
              <w:t xml:space="preserve">og is </w:t>
            </w:r>
            <w:r>
              <w:rPr>
                <w:rFonts w:ascii="Arial" w:hAnsi="Arial" w:cs="Arial"/>
                <w:sz w:val="16"/>
                <w:szCs w:val="16"/>
                <w:lang w:val="en"/>
              </w:rPr>
              <w:t>stored</w:t>
            </w:r>
            <w:r w:rsidR="00DF7B63">
              <w:rPr>
                <w:rFonts w:ascii="Arial" w:hAnsi="Arial" w:cs="Arial"/>
                <w:sz w:val="16"/>
                <w:szCs w:val="16"/>
                <w:lang w:val="en"/>
              </w:rPr>
              <w:t xml:space="preserve"> in </w:t>
            </w:r>
            <w:r>
              <w:rPr>
                <w:rFonts w:ascii="Arial" w:hAnsi="Arial" w:cs="Arial"/>
                <w:sz w:val="16"/>
                <w:szCs w:val="16"/>
                <w:lang w:val="en"/>
              </w:rPr>
              <w:t xml:space="preserve">our </w:t>
            </w:r>
            <w:r w:rsidR="00DF7B63">
              <w:rPr>
                <w:rFonts w:ascii="Arial" w:hAnsi="Arial" w:cs="Arial"/>
                <w:sz w:val="16"/>
                <w:szCs w:val="16"/>
                <w:lang w:val="en"/>
              </w:rPr>
              <w:t>company record keeping system “TUPI”.</w:t>
            </w:r>
            <w:r>
              <w:rPr>
                <w:rFonts w:ascii="Arial" w:hAnsi="Arial" w:cs="Arial"/>
                <w:sz w:val="16"/>
                <w:szCs w:val="16"/>
                <w:lang w:val="en"/>
              </w:rPr>
              <w:t xml:space="preserve">  </w:t>
            </w:r>
            <w:r w:rsidR="000A5513">
              <w:rPr>
                <w:rFonts w:ascii="Arial" w:hAnsi="Arial" w:cs="Arial"/>
                <w:sz w:val="16"/>
                <w:szCs w:val="16"/>
                <w:lang w:val="en"/>
              </w:rPr>
              <w:t>Here is a partial screen shot:</w:t>
            </w:r>
          </w:p>
          <w:p w14:paraId="2F0F2BE0" w14:textId="7412EEF0" w:rsidR="005652D3" w:rsidRDefault="005652D3" w:rsidP="00706388">
            <w:pPr>
              <w:spacing w:before="60" w:after="60"/>
              <w:jc w:val="left"/>
              <w:rPr>
                <w:rFonts w:ascii="Arial" w:hAnsi="Arial" w:cs="Arial"/>
                <w:sz w:val="16"/>
                <w:szCs w:val="16"/>
                <w:lang w:val="en"/>
              </w:rPr>
            </w:pPr>
          </w:p>
          <w:p w14:paraId="156560BB" w14:textId="11A90F97" w:rsidR="005652D3" w:rsidRDefault="000A5513" w:rsidP="000A5513">
            <w:pPr>
              <w:spacing w:before="60" w:after="60"/>
              <w:jc w:val="center"/>
              <w:rPr>
                <w:rFonts w:ascii="Arial" w:hAnsi="Arial" w:cs="Arial"/>
                <w:sz w:val="16"/>
                <w:szCs w:val="16"/>
                <w:lang w:val="en"/>
              </w:rPr>
            </w:pPr>
            <w:r>
              <w:rPr>
                <w:rFonts w:eastAsiaTheme="minorEastAsia"/>
                <w:spacing w:val="0"/>
                <w:sz w:val="18"/>
                <w:szCs w:val="18"/>
                <w:lang w:eastAsia="en-AU"/>
              </w:rPr>
              <w:object w:dxaOrig="12765" w:dyaOrig="2925" w14:anchorId="5664459C">
                <v:shape id="_x0000_i1026" type="#_x0000_t75" style="width:420pt;height:96.75pt" o:ole="">
                  <v:imagedata r:id="rId14" o:title=""/>
                </v:shape>
                <o:OLEObject Type="Embed" ProgID="PBrush" ShapeID="_x0000_i1026" DrawAspect="Content" ObjectID="_1690765263" r:id="rId15"/>
              </w:object>
            </w:r>
          </w:p>
          <w:p w14:paraId="6672352B" w14:textId="7782CAF0" w:rsidR="00DF7B63" w:rsidRPr="00BA51CB" w:rsidRDefault="00DF7B63" w:rsidP="00706388">
            <w:pPr>
              <w:spacing w:before="60" w:after="60"/>
              <w:jc w:val="left"/>
              <w:rPr>
                <w:rFonts w:ascii="Arial" w:hAnsi="Arial" w:cs="Arial"/>
                <w:sz w:val="16"/>
                <w:szCs w:val="16"/>
                <w:lang w:val="en"/>
              </w:rPr>
            </w:pP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C47B160" w14:textId="5EAD4F57" w:rsidR="00DF7B63" w:rsidRDefault="004B6842" w:rsidP="00956B0D">
            <w:pPr>
              <w:tabs>
                <w:tab w:val="left" w:leader="dot" w:pos="3969"/>
              </w:tabs>
              <w:rPr>
                <w:sz w:val="16"/>
                <w:szCs w:val="16"/>
              </w:rPr>
            </w:pPr>
            <w:r>
              <w:rPr>
                <w:noProof/>
              </w:rPr>
              <w:object w:dxaOrig="1440" w:dyaOrig="1440" w14:anchorId="76CA6D11">
                <v:shape id="_x0000_s1026" type="#_x0000_t75" style="position:absolute;margin-left:2.15pt;margin-top:1.85pt;width:131.3pt;height:39.35pt;z-index:-251658752;mso-position-horizontal-relative:text;mso-position-vertical-relative:text">
                  <v:imagedata r:id="rId16" o:title=""/>
                </v:shape>
                <o:OLEObject Type="Embed" ProgID="PBrush" ShapeID="_x0000_s1026" DrawAspect="Content" ObjectID="_1690765264" r:id="rId17"/>
              </w:object>
            </w:r>
          </w:p>
          <w:p w14:paraId="2B952EF2" w14:textId="66977A9C"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0E9CC8CA" w:rsidR="001C560C" w:rsidRPr="00BA51CB" w:rsidRDefault="00C425EB" w:rsidP="00956B0D">
            <w:pPr>
              <w:tabs>
                <w:tab w:val="left" w:leader="dot" w:pos="3969"/>
              </w:tabs>
              <w:spacing w:before="360"/>
              <w:rPr>
                <w:sz w:val="16"/>
                <w:szCs w:val="16"/>
              </w:rPr>
            </w:pPr>
            <w:r>
              <w:rPr>
                <w:sz w:val="16"/>
                <w:szCs w:val="16"/>
              </w:rPr>
              <w:t>18</w:t>
            </w:r>
            <w:r w:rsidR="00DF7B63">
              <w:rPr>
                <w:sz w:val="16"/>
                <w:szCs w:val="16"/>
              </w:rPr>
              <w:t xml:space="preserve"> </w:t>
            </w:r>
            <w:proofErr w:type="gramStart"/>
            <w:r w:rsidR="00DF7B63">
              <w:rPr>
                <w:sz w:val="16"/>
                <w:szCs w:val="16"/>
              </w:rPr>
              <w:t>August,</w:t>
            </w:r>
            <w:proofErr w:type="gramEnd"/>
            <w:r w:rsidR="00DF7B63">
              <w:rPr>
                <w:sz w:val="16"/>
                <w:szCs w:val="16"/>
              </w:rPr>
              <w:t xml:space="preserve"> 202</w:t>
            </w:r>
            <w:r>
              <w:rPr>
                <w:sz w:val="16"/>
                <w:szCs w:val="16"/>
              </w:rPr>
              <w:t>1</w:t>
            </w:r>
            <w:r w:rsidR="001C560C" w:rsidRPr="00BA51CB">
              <w:rPr>
                <w:sz w:val="16"/>
                <w:szCs w:val="16"/>
              </w:rPr>
              <w:tab/>
            </w:r>
            <w:r w:rsidR="001C560C"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00A0E348" w14:textId="77777777" w:rsidR="000A5513" w:rsidRDefault="000A5513" w:rsidP="001C560C">
            <w:pPr>
              <w:tabs>
                <w:tab w:val="left" w:leader="dot" w:pos="3969"/>
              </w:tabs>
              <w:rPr>
                <w:sz w:val="16"/>
                <w:szCs w:val="16"/>
              </w:rPr>
            </w:pPr>
          </w:p>
          <w:p w14:paraId="10F31E41" w14:textId="143998A0"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0281D052" w:rsidR="00E8712F" w:rsidRPr="00BA51CB" w:rsidRDefault="00C425EB" w:rsidP="00E8712F">
            <w:pPr>
              <w:tabs>
                <w:tab w:val="left" w:leader="dot" w:pos="3969"/>
              </w:tabs>
              <w:spacing w:before="360"/>
              <w:rPr>
                <w:sz w:val="16"/>
                <w:szCs w:val="16"/>
              </w:rPr>
            </w:pPr>
            <w:r>
              <w:rPr>
                <w:sz w:val="16"/>
                <w:szCs w:val="16"/>
              </w:rPr>
              <w:t>18</w:t>
            </w:r>
            <w:r w:rsidR="000A5513">
              <w:rPr>
                <w:sz w:val="16"/>
                <w:szCs w:val="16"/>
              </w:rPr>
              <w:t xml:space="preserve"> </w:t>
            </w:r>
            <w:proofErr w:type="gramStart"/>
            <w:r w:rsidR="000A5513">
              <w:rPr>
                <w:sz w:val="16"/>
                <w:szCs w:val="16"/>
              </w:rPr>
              <w:t>August,</w:t>
            </w:r>
            <w:proofErr w:type="gramEnd"/>
            <w:r w:rsidR="000A5513">
              <w:rPr>
                <w:sz w:val="16"/>
                <w:szCs w:val="16"/>
              </w:rPr>
              <w:t xml:space="preserve"> 202</w:t>
            </w:r>
            <w:r>
              <w:rPr>
                <w:sz w:val="16"/>
                <w:szCs w:val="16"/>
              </w:rPr>
              <w:t>1</w:t>
            </w:r>
            <w:r w:rsidR="00E8712F" w:rsidRPr="00BA51CB">
              <w:rPr>
                <w:sz w:val="16"/>
                <w:szCs w:val="16"/>
              </w:rPr>
              <w:tab/>
            </w:r>
            <w:r w:rsidR="00E8712F"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rPr>
                <w:b w:val="0"/>
                <w:bCs w:val="0"/>
                <w:sz w:val="16"/>
                <w:szCs w:val="16"/>
              </w:rPr>
            </w:pPr>
            <w:r w:rsidRPr="00BA51CB">
              <w:rPr>
                <w:sz w:val="16"/>
                <w:szCs w:val="16"/>
              </w:rPr>
              <w:lastRenderedPageBreak/>
              <w:t xml:space="preserve">Rostered / scheduled work </w:t>
            </w:r>
            <w:r w:rsidR="006500A0" w:rsidRPr="00BA51CB">
              <w:rPr>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43EDC32E" w:rsidR="00F25842" w:rsidRPr="00BA51CB" w:rsidRDefault="00E27201" w:rsidP="00387AA1">
            <w:pPr>
              <w:spacing w:before="60" w:after="60" w:line="240" w:lineRule="auto"/>
              <w:jc w:val="center"/>
              <w:rPr>
                <w:sz w:val="16"/>
                <w:szCs w:val="16"/>
              </w:rPr>
            </w:pPr>
            <w:r>
              <w:rPr>
                <w:sz w:val="16"/>
                <w:szCs w:val="16"/>
              </w:rPr>
              <w:t>1</w:t>
            </w:r>
            <w:r w:rsidR="00F25842" w:rsidRPr="00BA51CB">
              <w:rPr>
                <w:sz w:val="16"/>
                <w:szCs w:val="16"/>
              </w:rPr>
              <w:t xml:space="preserve"> </w:t>
            </w:r>
            <w:r>
              <w:rPr>
                <w:sz w:val="16"/>
                <w:szCs w:val="16"/>
              </w:rPr>
              <w:t>Jan</w:t>
            </w:r>
            <w:r w:rsidR="00F25842" w:rsidRPr="00BA51CB">
              <w:rPr>
                <w:sz w:val="16"/>
                <w:szCs w:val="16"/>
              </w:rPr>
              <w:t xml:space="preserve"> 202</w:t>
            </w:r>
            <w:r>
              <w:rPr>
                <w:sz w:val="16"/>
                <w:szCs w:val="16"/>
              </w:rPr>
              <w:t>1</w:t>
            </w:r>
            <w:r w:rsidR="00F25842" w:rsidRPr="00BA51CB">
              <w:rPr>
                <w:sz w:val="16"/>
                <w:szCs w:val="16"/>
              </w:rPr>
              <w:t xml:space="preserve"> – </w:t>
            </w:r>
            <w:r w:rsidR="00F25842" w:rsidRPr="00BA51CB">
              <w:rPr>
                <w:sz w:val="16"/>
                <w:szCs w:val="16"/>
              </w:rPr>
              <w:br/>
            </w:r>
            <w:r>
              <w:rPr>
                <w:sz w:val="16"/>
                <w:szCs w:val="16"/>
              </w:rPr>
              <w:t>31</w:t>
            </w:r>
            <w:r w:rsidR="00F25842" w:rsidRPr="00BA51CB">
              <w:rPr>
                <w:sz w:val="16"/>
                <w:szCs w:val="16"/>
              </w:rPr>
              <w:t xml:space="preserve"> </w:t>
            </w:r>
            <w:r>
              <w:rPr>
                <w:sz w:val="16"/>
                <w:szCs w:val="16"/>
              </w:rPr>
              <w:t>Dec</w:t>
            </w:r>
            <w:r w:rsidR="00F25842" w:rsidRPr="00BA51CB">
              <w:rPr>
                <w:sz w:val="16"/>
                <w:szCs w:val="16"/>
              </w:rPr>
              <w:t xml:space="preserve"> 202</w:t>
            </w:r>
            <w:r>
              <w:rPr>
                <w:sz w:val="16"/>
                <w:szCs w:val="16"/>
              </w:rPr>
              <w:t>1</w:t>
            </w:r>
          </w:p>
        </w:tc>
        <w:tc>
          <w:tcPr>
            <w:tcW w:w="1105" w:type="dxa"/>
          </w:tcPr>
          <w:p w14:paraId="3E9CAEF2" w14:textId="600C5258" w:rsidR="00F25842" w:rsidRPr="00BA51CB"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7:30AM-</w:t>
            </w:r>
            <w:r w:rsidR="004D346D">
              <w:rPr>
                <w:sz w:val="16"/>
                <w:szCs w:val="16"/>
              </w:rPr>
              <w:t>8</w:t>
            </w:r>
            <w:r>
              <w:rPr>
                <w:sz w:val="16"/>
                <w:szCs w:val="16"/>
              </w:rPr>
              <w:t>:30PM</w:t>
            </w:r>
          </w:p>
        </w:tc>
        <w:tc>
          <w:tcPr>
            <w:tcW w:w="1106" w:type="dxa"/>
          </w:tcPr>
          <w:p w14:paraId="1BF05FF8" w14:textId="0266CFC7" w:rsidR="00F25842" w:rsidRPr="00BA51CB"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7:30AM-</w:t>
            </w:r>
            <w:r w:rsidR="004D346D">
              <w:rPr>
                <w:sz w:val="16"/>
                <w:szCs w:val="16"/>
              </w:rPr>
              <w:t>8</w:t>
            </w:r>
            <w:r>
              <w:rPr>
                <w:sz w:val="16"/>
                <w:szCs w:val="16"/>
              </w:rPr>
              <w:t>:30PM</w:t>
            </w:r>
          </w:p>
        </w:tc>
        <w:tc>
          <w:tcPr>
            <w:tcW w:w="1105" w:type="dxa"/>
          </w:tcPr>
          <w:p w14:paraId="6F9E6FB4" w14:textId="05813CC0" w:rsidR="00F25842" w:rsidRPr="00BA51CB"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7:30AM-</w:t>
            </w:r>
            <w:r w:rsidR="004D346D">
              <w:rPr>
                <w:sz w:val="16"/>
                <w:szCs w:val="16"/>
              </w:rPr>
              <w:t>8</w:t>
            </w:r>
            <w:r>
              <w:rPr>
                <w:sz w:val="16"/>
                <w:szCs w:val="16"/>
              </w:rPr>
              <w:t>:30PM</w:t>
            </w:r>
          </w:p>
        </w:tc>
        <w:tc>
          <w:tcPr>
            <w:tcW w:w="1106" w:type="dxa"/>
          </w:tcPr>
          <w:p w14:paraId="2C303897" w14:textId="222E04BE" w:rsidR="00F25842" w:rsidRPr="00BA51CB"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7:30AM-</w:t>
            </w:r>
            <w:r w:rsidR="004D346D">
              <w:rPr>
                <w:sz w:val="16"/>
                <w:szCs w:val="16"/>
              </w:rPr>
              <w:t>8</w:t>
            </w:r>
            <w:r>
              <w:rPr>
                <w:sz w:val="16"/>
                <w:szCs w:val="16"/>
              </w:rPr>
              <w:t>:30PM</w:t>
            </w:r>
          </w:p>
        </w:tc>
        <w:tc>
          <w:tcPr>
            <w:tcW w:w="1105" w:type="dxa"/>
          </w:tcPr>
          <w:p w14:paraId="50F7B76B" w14:textId="63BA3D41" w:rsidR="00F25842" w:rsidRPr="00BA51CB"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7:30AM-</w:t>
            </w:r>
            <w:r w:rsidR="004D346D">
              <w:rPr>
                <w:sz w:val="16"/>
                <w:szCs w:val="16"/>
              </w:rPr>
              <w:t>8</w:t>
            </w:r>
            <w:r>
              <w:rPr>
                <w:sz w:val="16"/>
                <w:szCs w:val="16"/>
              </w:rPr>
              <w:t>:30PM</w:t>
            </w:r>
          </w:p>
        </w:tc>
        <w:tc>
          <w:tcPr>
            <w:tcW w:w="1106" w:type="dxa"/>
          </w:tcPr>
          <w:p w14:paraId="75E92246" w14:textId="1BE8F4DA" w:rsidR="00F25842"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7:30AM-</w:t>
            </w:r>
            <w:r w:rsidR="004D346D">
              <w:rPr>
                <w:sz w:val="16"/>
                <w:szCs w:val="16"/>
              </w:rPr>
              <w:t>8</w:t>
            </w:r>
            <w:r>
              <w:rPr>
                <w:sz w:val="16"/>
                <w:szCs w:val="16"/>
              </w:rPr>
              <w:t>:30PM</w:t>
            </w:r>
          </w:p>
          <w:p w14:paraId="4A447769" w14:textId="0BD4DBD5" w:rsidR="005652D3" w:rsidRPr="00BA51CB"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ON CALL</w:t>
            </w:r>
          </w:p>
        </w:tc>
        <w:tc>
          <w:tcPr>
            <w:tcW w:w="1106" w:type="dxa"/>
          </w:tcPr>
          <w:p w14:paraId="4CF1BCC0" w14:textId="27C6DBFD" w:rsidR="00F25842"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7:30AM-</w:t>
            </w:r>
            <w:r w:rsidR="004D346D">
              <w:rPr>
                <w:sz w:val="16"/>
                <w:szCs w:val="16"/>
              </w:rPr>
              <w:t>8</w:t>
            </w:r>
            <w:r>
              <w:rPr>
                <w:sz w:val="16"/>
                <w:szCs w:val="16"/>
              </w:rPr>
              <w:t>:30PM</w:t>
            </w:r>
          </w:p>
          <w:p w14:paraId="3FA5D46E" w14:textId="10EB6CB2" w:rsidR="005652D3" w:rsidRPr="00BA51CB" w:rsidRDefault="005652D3"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ON CALL</w:t>
            </w:r>
          </w:p>
        </w:tc>
      </w:tr>
    </w:tbl>
    <w:bookmarkEnd w:id="0"/>
    <w:p w14:paraId="559B7044" w14:textId="2A58452B" w:rsidR="005652D3" w:rsidRDefault="005652D3" w:rsidP="00A73BAF">
      <w:pPr>
        <w:pStyle w:val="Tablechartdiagramheading"/>
        <w:spacing w:before="240"/>
        <w:rPr>
          <w:b w:val="0"/>
          <w:bCs w:val="0"/>
          <w:color w:val="auto"/>
          <w:sz w:val="16"/>
          <w:szCs w:val="16"/>
        </w:rPr>
      </w:pPr>
      <w:r>
        <w:rPr>
          <w:b w:val="0"/>
          <w:bCs w:val="0"/>
          <w:color w:val="auto"/>
          <w:sz w:val="16"/>
          <w:szCs w:val="16"/>
        </w:rPr>
        <w:t xml:space="preserve">NB: </w:t>
      </w:r>
      <w:r w:rsidR="00E27201">
        <w:rPr>
          <w:b w:val="0"/>
          <w:bCs w:val="0"/>
          <w:color w:val="auto"/>
          <w:sz w:val="16"/>
          <w:szCs w:val="16"/>
        </w:rPr>
        <w:t xml:space="preserve">Times shown are available </w:t>
      </w:r>
      <w:proofErr w:type="gramStart"/>
      <w:r w:rsidR="00E27201">
        <w:rPr>
          <w:b w:val="0"/>
          <w:bCs w:val="0"/>
          <w:color w:val="auto"/>
          <w:sz w:val="16"/>
          <w:szCs w:val="16"/>
        </w:rPr>
        <w:t>times</w:t>
      </w:r>
      <w:proofErr w:type="gramEnd"/>
      <w:r w:rsidR="00E27201">
        <w:rPr>
          <w:b w:val="0"/>
          <w:bCs w:val="0"/>
          <w:color w:val="auto"/>
          <w:sz w:val="16"/>
          <w:szCs w:val="16"/>
        </w:rPr>
        <w:t xml:space="preserve"> but no </w:t>
      </w:r>
      <w:r w:rsidR="000A5513">
        <w:rPr>
          <w:b w:val="0"/>
          <w:bCs w:val="0"/>
          <w:color w:val="auto"/>
          <w:sz w:val="16"/>
          <w:szCs w:val="16"/>
        </w:rPr>
        <w:t>employee</w:t>
      </w:r>
      <w:r w:rsidR="00E27201">
        <w:rPr>
          <w:b w:val="0"/>
          <w:bCs w:val="0"/>
          <w:color w:val="auto"/>
          <w:sz w:val="16"/>
          <w:szCs w:val="16"/>
        </w:rPr>
        <w:t xml:space="preserve"> </w:t>
      </w:r>
      <w:r w:rsidR="000A5513">
        <w:rPr>
          <w:b w:val="0"/>
          <w:bCs w:val="0"/>
          <w:color w:val="auto"/>
          <w:sz w:val="16"/>
          <w:szCs w:val="16"/>
        </w:rPr>
        <w:t>work</w:t>
      </w:r>
      <w:r w:rsidR="00E27201">
        <w:rPr>
          <w:b w:val="0"/>
          <w:bCs w:val="0"/>
          <w:color w:val="auto"/>
          <w:sz w:val="16"/>
          <w:szCs w:val="16"/>
        </w:rPr>
        <w:t>s</w:t>
      </w:r>
      <w:r w:rsidR="000A5513">
        <w:rPr>
          <w:b w:val="0"/>
          <w:bCs w:val="0"/>
          <w:color w:val="auto"/>
          <w:sz w:val="16"/>
          <w:szCs w:val="16"/>
        </w:rPr>
        <w:t xml:space="preserve"> more than a total of 50 hours per week.  Work is generated</w:t>
      </w:r>
      <w:r w:rsidRPr="005652D3">
        <w:rPr>
          <w:b w:val="0"/>
          <w:bCs w:val="0"/>
          <w:color w:val="auto"/>
          <w:sz w:val="16"/>
          <w:szCs w:val="16"/>
        </w:rPr>
        <w:t xml:space="preserve"> in response to government directions to install, remove or service a counter.  </w:t>
      </w:r>
      <w:r w:rsidR="000A5513">
        <w:rPr>
          <w:b w:val="0"/>
          <w:bCs w:val="0"/>
          <w:color w:val="auto"/>
          <w:sz w:val="16"/>
          <w:szCs w:val="16"/>
        </w:rPr>
        <w:t>In some cases,</w:t>
      </w:r>
      <w:r w:rsidRPr="005652D3">
        <w:rPr>
          <w:b w:val="0"/>
          <w:bCs w:val="0"/>
          <w:color w:val="auto"/>
          <w:sz w:val="16"/>
          <w:szCs w:val="16"/>
        </w:rPr>
        <w:t xml:space="preserve"> </w:t>
      </w:r>
      <w:r w:rsidR="000A5513">
        <w:rPr>
          <w:b w:val="0"/>
          <w:bCs w:val="0"/>
          <w:color w:val="auto"/>
          <w:sz w:val="16"/>
          <w:szCs w:val="16"/>
        </w:rPr>
        <w:t xml:space="preserve">a member of </w:t>
      </w:r>
      <w:r w:rsidRPr="005652D3">
        <w:rPr>
          <w:b w:val="0"/>
          <w:bCs w:val="0"/>
          <w:color w:val="auto"/>
          <w:sz w:val="16"/>
          <w:szCs w:val="16"/>
        </w:rPr>
        <w:t>the public could call</w:t>
      </w:r>
      <w:r w:rsidR="00563D84">
        <w:rPr>
          <w:b w:val="0"/>
          <w:bCs w:val="0"/>
          <w:color w:val="auto"/>
          <w:sz w:val="16"/>
          <w:szCs w:val="16"/>
        </w:rPr>
        <w:t xml:space="preserve"> Vic</w:t>
      </w:r>
      <w:r w:rsidR="00E27201">
        <w:rPr>
          <w:b w:val="0"/>
          <w:bCs w:val="0"/>
          <w:color w:val="auto"/>
          <w:sz w:val="16"/>
          <w:szCs w:val="16"/>
        </w:rPr>
        <w:t xml:space="preserve"> DOT or a council </w:t>
      </w:r>
      <w:r w:rsidRPr="005652D3">
        <w:rPr>
          <w:b w:val="0"/>
          <w:bCs w:val="0"/>
          <w:color w:val="auto"/>
          <w:sz w:val="16"/>
          <w:szCs w:val="16"/>
        </w:rPr>
        <w:t xml:space="preserve">at any time to </w:t>
      </w:r>
      <w:r w:rsidR="000A5513">
        <w:rPr>
          <w:b w:val="0"/>
          <w:bCs w:val="0"/>
          <w:color w:val="auto"/>
          <w:sz w:val="16"/>
          <w:szCs w:val="16"/>
        </w:rPr>
        <w:t xml:space="preserve">report </w:t>
      </w:r>
      <w:r w:rsidRPr="005652D3">
        <w:rPr>
          <w:b w:val="0"/>
          <w:bCs w:val="0"/>
          <w:color w:val="auto"/>
          <w:sz w:val="16"/>
          <w:szCs w:val="16"/>
        </w:rPr>
        <w:t xml:space="preserve">a </w:t>
      </w:r>
      <w:r w:rsidR="000A5513">
        <w:rPr>
          <w:b w:val="0"/>
          <w:bCs w:val="0"/>
          <w:color w:val="auto"/>
          <w:sz w:val="16"/>
          <w:szCs w:val="16"/>
        </w:rPr>
        <w:t xml:space="preserve">traffic </w:t>
      </w:r>
      <w:r w:rsidRPr="005652D3">
        <w:rPr>
          <w:b w:val="0"/>
          <w:bCs w:val="0"/>
          <w:color w:val="auto"/>
          <w:sz w:val="16"/>
          <w:szCs w:val="16"/>
        </w:rPr>
        <w:t xml:space="preserve">counter malfunction and road tubes </w:t>
      </w:r>
      <w:r>
        <w:rPr>
          <w:b w:val="0"/>
          <w:bCs w:val="0"/>
          <w:color w:val="auto"/>
          <w:sz w:val="16"/>
          <w:szCs w:val="16"/>
        </w:rPr>
        <w:t>have been dislodged</w:t>
      </w:r>
      <w:r w:rsidR="000A5513">
        <w:rPr>
          <w:b w:val="0"/>
          <w:bCs w:val="0"/>
          <w:color w:val="auto"/>
          <w:sz w:val="16"/>
          <w:szCs w:val="16"/>
        </w:rPr>
        <w:t xml:space="preserve"> – we must be available to act</w:t>
      </w:r>
      <w:r>
        <w:rPr>
          <w:b w:val="0"/>
          <w:bCs w:val="0"/>
          <w:color w:val="auto"/>
          <w:sz w:val="16"/>
          <w:szCs w:val="16"/>
        </w:rPr>
        <w:t>.</w:t>
      </w:r>
    </w:p>
    <w:p w14:paraId="762F9978" w14:textId="566D3548" w:rsidR="00563D84" w:rsidRPr="005652D3" w:rsidRDefault="00563D84" w:rsidP="00A73BAF">
      <w:pPr>
        <w:pStyle w:val="Tablechartdiagramheading"/>
        <w:spacing w:before="240"/>
        <w:rPr>
          <w:b w:val="0"/>
          <w:bCs w:val="0"/>
          <w:color w:val="auto"/>
          <w:sz w:val="16"/>
          <w:szCs w:val="16"/>
        </w:rPr>
      </w:pPr>
      <w:r>
        <w:rPr>
          <w:b w:val="0"/>
          <w:bCs w:val="0"/>
          <w:color w:val="auto"/>
          <w:sz w:val="16"/>
          <w:szCs w:val="16"/>
        </w:rPr>
        <w:t xml:space="preserve">All </w:t>
      </w:r>
      <w:r w:rsidR="000A5513">
        <w:rPr>
          <w:b w:val="0"/>
          <w:bCs w:val="0"/>
          <w:color w:val="auto"/>
          <w:sz w:val="16"/>
          <w:szCs w:val="16"/>
        </w:rPr>
        <w:t xml:space="preserve">daily </w:t>
      </w:r>
      <w:r>
        <w:rPr>
          <w:b w:val="0"/>
          <w:bCs w:val="0"/>
          <w:color w:val="auto"/>
          <w:sz w:val="16"/>
          <w:szCs w:val="16"/>
        </w:rPr>
        <w:t xml:space="preserve">work </w:t>
      </w:r>
      <w:r w:rsidR="000A5513">
        <w:rPr>
          <w:b w:val="0"/>
          <w:bCs w:val="0"/>
          <w:color w:val="auto"/>
          <w:sz w:val="16"/>
          <w:szCs w:val="16"/>
        </w:rPr>
        <w:t>plans are</w:t>
      </w:r>
      <w:r>
        <w:rPr>
          <w:b w:val="0"/>
          <w:bCs w:val="0"/>
          <w:color w:val="auto"/>
          <w:sz w:val="16"/>
          <w:szCs w:val="16"/>
        </w:rPr>
        <w:t xml:space="preserve"> </w:t>
      </w:r>
      <w:r w:rsidR="000A5513">
        <w:rPr>
          <w:b w:val="0"/>
          <w:bCs w:val="0"/>
          <w:color w:val="auto"/>
          <w:sz w:val="16"/>
          <w:szCs w:val="16"/>
        </w:rPr>
        <w:t>delivered to mobile phone and onboard computer.  The field team always record</w:t>
      </w:r>
      <w:r>
        <w:rPr>
          <w:b w:val="0"/>
          <w:bCs w:val="0"/>
          <w:color w:val="auto"/>
          <w:sz w:val="16"/>
          <w:szCs w:val="16"/>
        </w:rPr>
        <w:t xml:space="preserve"> </w:t>
      </w:r>
      <w:r w:rsidR="000A5513">
        <w:rPr>
          <w:b w:val="0"/>
          <w:bCs w:val="0"/>
          <w:color w:val="auto"/>
          <w:sz w:val="16"/>
          <w:szCs w:val="16"/>
        </w:rPr>
        <w:t xml:space="preserve">their onsite activity – this is stored </w:t>
      </w:r>
      <w:r>
        <w:rPr>
          <w:b w:val="0"/>
          <w:bCs w:val="0"/>
          <w:color w:val="auto"/>
          <w:sz w:val="16"/>
          <w:szCs w:val="16"/>
        </w:rPr>
        <w:t xml:space="preserve">in </w:t>
      </w:r>
      <w:r w:rsidR="000A5513">
        <w:rPr>
          <w:b w:val="0"/>
          <w:bCs w:val="0"/>
          <w:color w:val="auto"/>
          <w:sz w:val="16"/>
          <w:szCs w:val="16"/>
        </w:rPr>
        <w:t>the</w:t>
      </w:r>
      <w:r>
        <w:rPr>
          <w:b w:val="0"/>
          <w:bCs w:val="0"/>
          <w:color w:val="auto"/>
          <w:sz w:val="16"/>
          <w:szCs w:val="16"/>
        </w:rPr>
        <w:t xml:space="preserve"> company record keeping system called “TUPI”.</w:t>
      </w:r>
    </w:p>
    <w:p w14:paraId="4D8B5F75" w14:textId="275AB3A0"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rPr>
                <w:b w:val="0"/>
                <w:bCs w:val="0"/>
                <w:sz w:val="16"/>
                <w:szCs w:val="16"/>
              </w:rPr>
            </w:pPr>
            <w:r w:rsidRPr="00BA51CB">
              <w:rPr>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60F2F8AB" w:rsidR="00F142CA" w:rsidRPr="00BA51CB" w:rsidRDefault="00C425E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w:t>
            </w:r>
            <w:r w:rsidR="00F142CA" w:rsidRPr="00BA51CB">
              <w:rPr>
                <w:sz w:val="16"/>
                <w:szCs w:val="16"/>
              </w:rPr>
              <w:t xml:space="preserve"> Aug 202</w:t>
            </w:r>
            <w:r>
              <w:rPr>
                <w:sz w:val="16"/>
                <w:szCs w:val="16"/>
              </w:rPr>
              <w:t>1</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3970D456" w:rsidR="00F142CA" w:rsidRPr="00BA51CB" w:rsidRDefault="00C425E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r w:rsidR="00F142CA" w:rsidRPr="00BA51CB">
              <w:rPr>
                <w:sz w:val="16"/>
                <w:szCs w:val="16"/>
              </w:rPr>
              <w:t xml:space="preserve"> Aug 202</w:t>
            </w:r>
            <w:r>
              <w:rPr>
                <w:sz w:val="16"/>
                <w:szCs w:val="16"/>
              </w:rPr>
              <w:t>1</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57A073A7" w:rsidR="00F142CA" w:rsidRPr="00BA51CB" w:rsidRDefault="00C425E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w:t>
            </w:r>
            <w:r w:rsidR="00F142CA" w:rsidRPr="00BA51CB">
              <w:rPr>
                <w:sz w:val="16"/>
                <w:szCs w:val="16"/>
              </w:rPr>
              <w:t xml:space="preserve"> Aug 202</w:t>
            </w:r>
            <w:r>
              <w:rPr>
                <w:sz w:val="16"/>
                <w:szCs w:val="16"/>
              </w:rPr>
              <w:t>1</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289BFA07" w:rsidR="00F142CA" w:rsidRPr="00BA51CB" w:rsidRDefault="00C425E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00F142CA" w:rsidRPr="00BA51CB">
              <w:rPr>
                <w:sz w:val="16"/>
                <w:szCs w:val="16"/>
              </w:rPr>
              <w:t xml:space="preserve"> </w:t>
            </w:r>
            <w:r>
              <w:rPr>
                <w:sz w:val="16"/>
                <w:szCs w:val="16"/>
              </w:rPr>
              <w:t>Sep</w:t>
            </w:r>
            <w:r w:rsidR="00F142CA" w:rsidRPr="00BA51CB">
              <w:rPr>
                <w:sz w:val="16"/>
                <w:szCs w:val="16"/>
              </w:rPr>
              <w:t xml:space="preserve"> 202</w:t>
            </w:r>
            <w:r>
              <w:rPr>
                <w:sz w:val="16"/>
                <w:szCs w:val="16"/>
              </w:rPr>
              <w:t>1</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0A956FFB" w:rsidR="00F142CA" w:rsidRPr="00BA51CB" w:rsidRDefault="00C425E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w:t>
            </w:r>
            <w:r w:rsidR="00F142CA" w:rsidRPr="00BA51CB">
              <w:rPr>
                <w:sz w:val="16"/>
                <w:szCs w:val="16"/>
              </w:rPr>
              <w:t xml:space="preserve"> </w:t>
            </w:r>
            <w:r>
              <w:rPr>
                <w:sz w:val="16"/>
                <w:szCs w:val="16"/>
              </w:rPr>
              <w:t>Sep</w:t>
            </w:r>
            <w:r w:rsidR="00F142CA" w:rsidRPr="00BA51CB">
              <w:rPr>
                <w:sz w:val="16"/>
                <w:szCs w:val="16"/>
              </w:rPr>
              <w:t xml:space="preserve"> 202</w:t>
            </w:r>
            <w:r>
              <w:rPr>
                <w:sz w:val="16"/>
                <w:szCs w:val="16"/>
              </w:rPr>
              <w:t>1</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6A09F6BC" w:rsidR="00F142CA" w:rsidRPr="00BA51CB" w:rsidRDefault="00C425E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r w:rsidR="00F142CA" w:rsidRPr="00BA51CB">
              <w:rPr>
                <w:sz w:val="16"/>
                <w:szCs w:val="16"/>
              </w:rPr>
              <w:t xml:space="preserve"> Sep 202</w:t>
            </w:r>
            <w:r>
              <w:rPr>
                <w:sz w:val="16"/>
                <w:szCs w:val="16"/>
              </w:rPr>
              <w:t>1</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5614CCF4" w:rsidR="0032692A" w:rsidRPr="00BA51CB" w:rsidRDefault="001667BB" w:rsidP="007C506B">
      <w:pPr>
        <w:keepNext/>
        <w:pBdr>
          <w:bottom w:val="single" w:sz="6" w:space="1" w:color="auto"/>
        </w:pBdr>
        <w:spacing w:after="80"/>
        <w:rPr>
          <w:b/>
          <w:bCs/>
          <w:sz w:val="16"/>
          <w:szCs w:val="16"/>
        </w:rPr>
      </w:pPr>
      <w:r>
        <w:rPr>
          <w:b/>
          <w:bCs/>
          <w:sz w:val="16"/>
          <w:szCs w:val="16"/>
        </w:rPr>
        <w:t>Traffic Counting - Equipment Installation and Maintenance</w:t>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03B2D48C" w:rsidR="00D011D7" w:rsidRPr="00BA51CB" w:rsidRDefault="001667B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2" w:name="Text14"/>
            <w:r>
              <w:rPr>
                <w:sz w:val="16"/>
                <w:szCs w:val="16"/>
              </w:rPr>
              <w:t xml:space="preserve">Stephen </w:t>
            </w:r>
            <w:proofErr w:type="spellStart"/>
            <w:r>
              <w:rPr>
                <w:sz w:val="16"/>
                <w:szCs w:val="16"/>
              </w:rPr>
              <w:t>Cropley</w:t>
            </w:r>
            <w:proofErr w:type="spellEnd"/>
          </w:p>
        </w:tc>
        <w:bookmarkEnd w:id="2"/>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3" w:name="Text15"/>
          </w:p>
        </w:tc>
        <w:bookmarkEnd w:id="3"/>
        <w:tc>
          <w:tcPr>
            <w:tcW w:w="2786" w:type="dxa"/>
          </w:tcPr>
          <w:p w14:paraId="58CE24F2" w14:textId="2891D5FF" w:rsidR="00D011D7" w:rsidRPr="00BA51CB" w:rsidRDefault="00C425E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Karin Lin</w:t>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150CC5B3" w:rsidR="00D011D7" w:rsidRPr="00BA51CB" w:rsidRDefault="001667B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Director</w:t>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3B40D7A6" w:rsidR="00D011D7" w:rsidRPr="00BA51CB" w:rsidRDefault="004D346D"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Director, Admin</w:t>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079409F0" w:rsidR="00D011D7" w:rsidRPr="00BA51CB" w:rsidRDefault="00563D84"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4" w:name="Text16"/>
            <w:r>
              <w:rPr>
                <w:sz w:val="16"/>
                <w:szCs w:val="16"/>
              </w:rPr>
              <w:t>0488 472 093</w:t>
            </w:r>
          </w:p>
        </w:tc>
        <w:bookmarkEnd w:id="4"/>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46C4E020" w:rsidR="00D011D7" w:rsidRPr="00BA51CB" w:rsidRDefault="00C425EB"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0488 </w:t>
            </w:r>
            <w:r w:rsidR="004D346D">
              <w:rPr>
                <w:sz w:val="16"/>
                <w:szCs w:val="16"/>
              </w:rPr>
              <w:t>477 995</w:t>
            </w:r>
          </w:p>
        </w:tc>
      </w:tr>
    </w:tbl>
    <w:p w14:paraId="05ADF8A0" w14:textId="1C8FCBC7" w:rsidR="001C560C" w:rsidRDefault="001C560C" w:rsidP="00D011D7">
      <w:pPr>
        <w:spacing w:before="0" w:after="0"/>
        <w:rPr>
          <w:sz w:val="16"/>
          <w:szCs w:val="16"/>
        </w:rPr>
      </w:pPr>
    </w:p>
    <w:p w14:paraId="53896536" w14:textId="2B68AD7D" w:rsidR="00563D84" w:rsidRPr="00563D84" w:rsidRDefault="00563D84" w:rsidP="00563D84">
      <w:pPr>
        <w:spacing w:before="0" w:after="0"/>
        <w:jc w:val="center"/>
        <w:rPr>
          <w:b/>
          <w:bCs/>
          <w:sz w:val="16"/>
          <w:szCs w:val="16"/>
          <w:u w:val="single"/>
        </w:rPr>
      </w:pPr>
      <w:r w:rsidRPr="00563D84">
        <w:rPr>
          <w:b/>
          <w:bCs/>
          <w:sz w:val="16"/>
          <w:szCs w:val="16"/>
          <w:u w:val="single"/>
        </w:rPr>
        <w:t>Also see a contact for VicRoads on attached work order</w:t>
      </w:r>
    </w:p>
    <w:p w14:paraId="1007F6B2" w14:textId="77777777" w:rsidR="00563D84" w:rsidRPr="00BA51CB" w:rsidRDefault="00563D84"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8"/>
      <w:headerReference w:type="default" r:id="rId19"/>
      <w:footerReference w:type="even" r:id="rId20"/>
      <w:footerReference w:type="default" r:id="rId21"/>
      <w:headerReference w:type="first" r:id="rId22"/>
      <w:footerReference w:type="first" r:id="rId23"/>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BEFA" w14:textId="77777777" w:rsidR="004B6842" w:rsidRDefault="004B6842" w:rsidP="002D711A">
      <w:pPr>
        <w:spacing w:after="0" w:line="240" w:lineRule="auto"/>
      </w:pPr>
      <w:r>
        <w:separator/>
      </w:r>
    </w:p>
  </w:endnote>
  <w:endnote w:type="continuationSeparator" w:id="0">
    <w:p w14:paraId="2F55FB45" w14:textId="77777777" w:rsidR="004B6842" w:rsidRDefault="004B684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3C46" w14:textId="77777777" w:rsidR="004B6842" w:rsidRDefault="004B6842" w:rsidP="002D711A">
      <w:pPr>
        <w:spacing w:after="0" w:line="240" w:lineRule="auto"/>
      </w:pPr>
      <w:r>
        <w:separator/>
      </w:r>
    </w:p>
  </w:footnote>
  <w:footnote w:type="continuationSeparator" w:id="0">
    <w:p w14:paraId="26BD6FE4" w14:textId="77777777" w:rsidR="004B6842" w:rsidRDefault="004B6842"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2"/>
  </w:num>
  <w:num w:numId="5">
    <w:abstractNumId w:val="6"/>
  </w:num>
  <w:num w:numId="6">
    <w:abstractNumId w:val="6"/>
  </w:num>
  <w:num w:numId="7">
    <w:abstractNumId w:val="6"/>
  </w:num>
  <w:num w:numId="8">
    <w:abstractNumId w:val="6"/>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5"/>
  </w:num>
  <w:num w:numId="18">
    <w:abstractNumId w:val="5"/>
  </w:num>
  <w:num w:numId="19">
    <w:abstractNumId w:val="11"/>
  </w:num>
  <w:num w:numId="20">
    <w:abstractNumId w:val="10"/>
  </w:num>
  <w:num w:numId="21">
    <w:abstractNumId w:val="1"/>
  </w:num>
  <w:num w:numId="22">
    <w:abstractNumId w:val="1"/>
  </w:num>
  <w:num w:numId="23">
    <w:abstractNumId w:val="1"/>
  </w:num>
  <w:num w:numId="24">
    <w:abstractNumId w:val="11"/>
  </w:num>
  <w:num w:numId="25">
    <w:abstractNumId w:val="12"/>
  </w:num>
  <w:num w:numId="26">
    <w:abstractNumId w:val="5"/>
  </w:num>
  <w:num w:numId="27">
    <w:abstractNumId w:val="5"/>
  </w:num>
  <w:num w:numId="28">
    <w:abstractNumId w:val="9"/>
  </w:num>
  <w:num w:numId="29">
    <w:abstractNumId w:val="8"/>
  </w:num>
  <w:num w:numId="30">
    <w:abstractNumId w:val="0"/>
  </w:num>
  <w:num w:numId="31">
    <w:abstractNumId w:val="2"/>
  </w:num>
  <w:num w:numId="32">
    <w:abstractNumId w:val="4"/>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A5513"/>
    <w:rsid w:val="000B16E9"/>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667BB"/>
    <w:rsid w:val="00194C21"/>
    <w:rsid w:val="001A3DD1"/>
    <w:rsid w:val="001C560C"/>
    <w:rsid w:val="001C7BAE"/>
    <w:rsid w:val="001D717E"/>
    <w:rsid w:val="001E0833"/>
    <w:rsid w:val="001E252F"/>
    <w:rsid w:val="001E31FA"/>
    <w:rsid w:val="001E64F6"/>
    <w:rsid w:val="001F078B"/>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B6842"/>
    <w:rsid w:val="004D346D"/>
    <w:rsid w:val="004D3518"/>
    <w:rsid w:val="004D62D6"/>
    <w:rsid w:val="004F4EF9"/>
    <w:rsid w:val="00501678"/>
    <w:rsid w:val="0053416C"/>
    <w:rsid w:val="00541C2F"/>
    <w:rsid w:val="005476CF"/>
    <w:rsid w:val="00555623"/>
    <w:rsid w:val="00561515"/>
    <w:rsid w:val="00563527"/>
    <w:rsid w:val="00563D84"/>
    <w:rsid w:val="005652D3"/>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1EC5"/>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013C"/>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D36BE"/>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11FC"/>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25E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DF7B63"/>
    <w:rsid w:val="00E26B32"/>
    <w:rsid w:val="00E27201"/>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65ECF"/>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0" w:beforeAutospacing="0" w:afterLines="0" w:after="0" w:afterAutospacing="0" w:line="240" w:lineRule="auto"/>
        <w:jc w:val="right"/>
      </w:pPr>
      <w:rPr>
        <w:b/>
        <w:bCs/>
        <w:i w:val="0"/>
        <w:color w:val="FFFFFF" w:themeColor="background1"/>
      </w:rPr>
      <w:tblPr/>
      <w:tcPr>
        <w:shd w:val="clear" w:color="auto" w:fill="0063A6" w:themeFill="accent1"/>
        <w:vAlign w:val="bottom"/>
      </w:tcPr>
    </w:tblStylePr>
    <w:tblStylePr w:type="lastRow">
      <w:pPr>
        <w:spacing w:before="0" w:after="0" w:line="240" w:lineRule="auto"/>
      </w:pPr>
      <w:rPr>
        <w:b/>
        <w:bCs/>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bCs/>
      </w:rPr>
      <w:tblPr/>
      <w:tcPr>
        <w:shd w:val="clear" w:color="auto" w:fill="E3EBF4" w:themeFill="accent3" w:themeFillTint="33"/>
      </w:tcPr>
    </w:tblStylePr>
    <w:tblStylePr w:type="lastCol">
      <w:rPr>
        <w:b/>
        <w:bCs/>
      </w:r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aliases w:val="List Paragraph1,Recommendation,List Paragraph11,Bullet point,List Paragraph111,L,F5 List Paragraph,Dot pt,CV text,Medium Grid 1 - Accent 21,Numbered Paragraph,List Paragraph2,NFP GP Bulleted List,FooterText,numbered,列出段,列,列出段落"/>
    <w:basedOn w:val="Normal"/>
    <w:link w:val="ListParagraphChar"/>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b/>
        <w:bCs/>
        <w:i w:val="0"/>
        <w:color w:val="FFFFFF" w:themeColor="background1"/>
      </w:rPr>
      <w:tblPr/>
      <w:trPr>
        <w:tblHeader/>
      </w:trPr>
      <w:tcPr>
        <w:shd w:val="clear" w:color="auto" w:fill="0063A6" w:themeFill="accent1"/>
        <w:vAlign w:val="bottom"/>
      </w:tcPr>
    </w:tblStylePr>
    <w:tblStylePr w:type="lastRow">
      <w:pPr>
        <w:spacing w:before="0" w:after="0" w:line="240" w:lineRule="auto"/>
      </w:pPr>
      <w:rPr>
        <w:b/>
        <w:bCs/>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bCs/>
      </w:rPr>
      <w:tblPr/>
      <w:tcPr>
        <w:shd w:val="clear" w:color="auto" w:fill="E3EBF4" w:themeFill="accent3" w:themeFillTint="33"/>
      </w:tcPr>
    </w:tblStylePr>
    <w:tblStylePr w:type="lastCol">
      <w:rPr>
        <w:b/>
        <w:bCs/>
      </w:r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Medium Grid 1 - Accent 21 Char,Numbered Paragraph Char,FooterText Char"/>
    <w:basedOn w:val="DefaultParagraphFont"/>
    <w:link w:val="ListParagraph"/>
    <w:uiPriority w:val="34"/>
    <w:locked/>
    <w:rsid w:val="0067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 w:id="558135384">
      <w:bodyDiv w:val="1"/>
      <w:marLeft w:val="0"/>
      <w:marRight w:val="0"/>
      <w:marTop w:val="0"/>
      <w:marBottom w:val="0"/>
      <w:divBdr>
        <w:top w:val="none" w:sz="0" w:space="0" w:color="auto"/>
        <w:left w:val="none" w:sz="0" w:space="0" w:color="auto"/>
        <w:bottom w:val="none" w:sz="0" w:space="0" w:color="auto"/>
        <w:right w:val="none" w:sz="0" w:space="0" w:color="auto"/>
      </w:divBdr>
    </w:div>
    <w:div w:id="19362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A0394-A035-45DD-B614-EE017755538B}">
  <ds:schemaRefs>
    <ds:schemaRef ds:uri="http://www.w3.org/2001/XMLSchema"/>
  </ds:schemaRefs>
</ds:datastoreItem>
</file>

<file path=customXml/itemProps2.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customXml/itemProps3.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4.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2020-08-04T21:51:00Z</dcterms:created>
  <dcterms:modified xsi:type="dcterms:W3CDTF">2021-08-17T18:15:00Z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